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20A" w:rsidRDefault="0035320A" w:rsidP="0035320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«Осужден за незаконное хранение пороха и боеприпаса»</w:t>
      </w:r>
    </w:p>
    <w:p w:rsidR="0035320A" w:rsidRDefault="0035320A" w:rsidP="0035320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5320A" w:rsidRPr="00F3794E" w:rsidRDefault="0035320A" w:rsidP="0035320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Прокурором</w:t>
      </w:r>
      <w:r w:rsidRPr="00F3794E">
        <w:rPr>
          <w:rFonts w:ascii="Times New Roman" w:hAnsi="Times New Roman" w:cs="Times New Roman"/>
          <w:sz w:val="24"/>
          <w:szCs w:val="24"/>
        </w:rPr>
        <w:t xml:space="preserve"> Ивнянского района в </w:t>
      </w:r>
      <w:r>
        <w:rPr>
          <w:rFonts w:ascii="Times New Roman" w:hAnsi="Times New Roman" w:cs="Times New Roman"/>
          <w:sz w:val="24"/>
          <w:szCs w:val="24"/>
        </w:rPr>
        <w:t xml:space="preserve">районном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суде </w:t>
      </w:r>
      <w:r w:rsidRPr="00F3794E">
        <w:rPr>
          <w:rFonts w:ascii="Times New Roman" w:hAnsi="Times New Roman" w:cs="Times New Roman"/>
          <w:sz w:val="24"/>
          <w:szCs w:val="24"/>
        </w:rPr>
        <w:t xml:space="preserve"> поддержано</w:t>
      </w:r>
      <w:proofErr w:type="gramEnd"/>
      <w:r w:rsidRPr="00F3794E">
        <w:rPr>
          <w:rFonts w:ascii="Times New Roman" w:hAnsi="Times New Roman" w:cs="Times New Roman"/>
          <w:sz w:val="24"/>
          <w:szCs w:val="24"/>
        </w:rPr>
        <w:t xml:space="preserve"> государственное обвинение </w:t>
      </w:r>
      <w:r>
        <w:rPr>
          <w:rFonts w:ascii="Times New Roman" w:hAnsi="Times New Roman" w:cs="Times New Roman"/>
          <w:sz w:val="24"/>
          <w:szCs w:val="24"/>
        </w:rPr>
        <w:t>в отношении жителя х. Лучки Ивнянского района</w:t>
      </w:r>
      <w:r w:rsidRPr="00F3794E">
        <w:rPr>
          <w:rFonts w:ascii="Times New Roman" w:hAnsi="Times New Roman" w:cs="Times New Roman"/>
          <w:sz w:val="24"/>
          <w:szCs w:val="24"/>
        </w:rPr>
        <w:t>, котор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F3794E">
        <w:rPr>
          <w:rFonts w:ascii="Times New Roman" w:hAnsi="Times New Roman" w:cs="Times New Roman"/>
          <w:sz w:val="24"/>
          <w:szCs w:val="24"/>
        </w:rPr>
        <w:t xml:space="preserve"> совершил преступлени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F3794E">
        <w:rPr>
          <w:rFonts w:ascii="Times New Roman" w:hAnsi="Times New Roman" w:cs="Times New Roman"/>
          <w:sz w:val="24"/>
          <w:szCs w:val="24"/>
        </w:rPr>
        <w:t>,  предусмотренн</w:t>
      </w:r>
      <w:r>
        <w:rPr>
          <w:rFonts w:ascii="Times New Roman" w:hAnsi="Times New Roman" w:cs="Times New Roman"/>
          <w:sz w:val="24"/>
          <w:szCs w:val="24"/>
        </w:rPr>
        <w:t xml:space="preserve">ые ст. 222 ч.1 УК РФ- незаконное приобретение и хранение боеприпасов для огнестрельного оружия, и ч.1 ст. 222.1 </w:t>
      </w:r>
      <w:r w:rsidRPr="00F3794E">
        <w:rPr>
          <w:rFonts w:ascii="Times New Roman" w:hAnsi="Times New Roman" w:cs="Times New Roman"/>
          <w:sz w:val="24"/>
          <w:szCs w:val="24"/>
        </w:rPr>
        <w:t xml:space="preserve">УК РФ </w:t>
      </w:r>
      <w:r>
        <w:rPr>
          <w:rFonts w:ascii="Times New Roman" w:hAnsi="Times New Roman" w:cs="Times New Roman"/>
          <w:sz w:val="24"/>
          <w:szCs w:val="24"/>
        </w:rPr>
        <w:t>– незаконное приобретение и хранение взры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вчатых веществ.  </w:t>
      </w:r>
    </w:p>
    <w:p w:rsidR="0035320A" w:rsidRPr="00F3794E" w:rsidRDefault="0035320A" w:rsidP="0035320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ходе судебного заседания было установлено, что подсудимый в своем доме незаконно хранил порох, а также патрон калибра 7,62 мм, являющийся боеприпасом к огнестрельному оружию.  </w:t>
      </w:r>
    </w:p>
    <w:p w:rsidR="0035320A" w:rsidRPr="00F3794E" w:rsidRDefault="0035320A" w:rsidP="0035320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794E">
        <w:rPr>
          <w:rFonts w:ascii="Times New Roman" w:hAnsi="Times New Roman" w:cs="Times New Roman"/>
          <w:sz w:val="24"/>
          <w:szCs w:val="24"/>
        </w:rPr>
        <w:t>Суд согласился с доводами государственного обвинителя и вынес обвинительный приговор, которым признал</w:t>
      </w:r>
      <w:r>
        <w:rPr>
          <w:rFonts w:ascii="Times New Roman" w:hAnsi="Times New Roman" w:cs="Times New Roman"/>
          <w:sz w:val="24"/>
          <w:szCs w:val="24"/>
        </w:rPr>
        <w:t xml:space="preserve"> подсудимого виновным </w:t>
      </w:r>
      <w:r w:rsidRPr="00F3794E">
        <w:rPr>
          <w:rFonts w:ascii="Times New Roman" w:hAnsi="Times New Roman" w:cs="Times New Roman"/>
          <w:sz w:val="24"/>
          <w:szCs w:val="24"/>
        </w:rPr>
        <w:t xml:space="preserve">в совершении </w:t>
      </w:r>
      <w:r>
        <w:rPr>
          <w:rFonts w:ascii="Times New Roman" w:hAnsi="Times New Roman" w:cs="Times New Roman"/>
          <w:sz w:val="24"/>
          <w:szCs w:val="24"/>
        </w:rPr>
        <w:t xml:space="preserve">вышеуказанных </w:t>
      </w:r>
      <w:proofErr w:type="gramStart"/>
      <w:r w:rsidRPr="00F3794E">
        <w:rPr>
          <w:rFonts w:ascii="Times New Roman" w:hAnsi="Times New Roman" w:cs="Times New Roman"/>
          <w:sz w:val="24"/>
          <w:szCs w:val="24"/>
        </w:rPr>
        <w:t>преступлени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F3794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794E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F3794E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 xml:space="preserve">с учетом смягчающих наказание обстоятельств </w:t>
      </w:r>
      <w:r w:rsidRPr="00F3794E">
        <w:rPr>
          <w:rFonts w:ascii="Times New Roman" w:hAnsi="Times New Roman" w:cs="Times New Roman"/>
          <w:sz w:val="24"/>
          <w:szCs w:val="24"/>
        </w:rPr>
        <w:t xml:space="preserve">назначил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794E">
        <w:rPr>
          <w:rFonts w:ascii="Times New Roman" w:hAnsi="Times New Roman" w:cs="Times New Roman"/>
          <w:sz w:val="24"/>
          <w:szCs w:val="24"/>
        </w:rPr>
        <w:t xml:space="preserve"> наказание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794E">
        <w:rPr>
          <w:rFonts w:ascii="Times New Roman" w:hAnsi="Times New Roman" w:cs="Times New Roman"/>
          <w:sz w:val="24"/>
          <w:szCs w:val="24"/>
        </w:rPr>
        <w:t xml:space="preserve"> в виде </w:t>
      </w:r>
      <w:r>
        <w:rPr>
          <w:rFonts w:ascii="Times New Roman" w:hAnsi="Times New Roman" w:cs="Times New Roman"/>
          <w:sz w:val="24"/>
          <w:szCs w:val="24"/>
        </w:rPr>
        <w:t xml:space="preserve">исправительных работ сроком 1 год 6 месяцев с удержанием 10 % заработка в доход государства. </w:t>
      </w:r>
    </w:p>
    <w:p w:rsidR="0035320A" w:rsidRDefault="0035320A" w:rsidP="0035320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D54CB" w:rsidRDefault="009D54CB"/>
    <w:sectPr w:rsidR="009D54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6A2"/>
    <w:rsid w:val="001856A2"/>
    <w:rsid w:val="0035320A"/>
    <w:rsid w:val="009D5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0EA654-A8B7-4712-98B6-EBEF3DB59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320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Parus</dc:creator>
  <cp:keywords/>
  <dc:description/>
  <cp:lastModifiedBy>Parus</cp:lastModifiedBy>
  <cp:revision>2</cp:revision>
  <dcterms:created xsi:type="dcterms:W3CDTF">2024-07-03T08:20:00Z</dcterms:created>
  <dcterms:modified xsi:type="dcterms:W3CDTF">2024-07-03T08:24:00Z</dcterms:modified>
</cp:coreProperties>
</file>